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SIEM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Purpose:</w:t>
      </w:r>
    </w:p>
    <w:p w:rsidR="00000000" w:rsidDel="00000000" w:rsidP="00000000" w:rsidRDefault="00000000" w:rsidRPr="00000000" w14:paraId="00000004">
      <w:pPr>
        <w:rPr/>
      </w:pPr>
      <w:r w:rsidDel="00000000" w:rsidR="00000000" w:rsidRPr="00000000">
        <w:rPr>
          <w:rtl w:val="0"/>
        </w:rPr>
        <w:t xml:space="preserve">Setup a home SIEM, generate alerts to investigate, and learn how to troubleshoot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Tasks:</w:t>
      </w:r>
    </w:p>
    <w:p w:rsidR="00000000" w:rsidDel="00000000" w:rsidP="00000000" w:rsidRDefault="00000000" w:rsidRPr="00000000" w14:paraId="00000007">
      <w:pPr>
        <w:rPr>
          <w:sz w:val="21"/>
          <w:szCs w:val="21"/>
          <w:highlight w:val="white"/>
        </w:rPr>
      </w:pPr>
      <w:r w:rsidDel="00000000" w:rsidR="00000000" w:rsidRPr="00000000">
        <w:rPr>
          <w:sz w:val="21"/>
          <w:szCs w:val="21"/>
          <w:highlight w:val="white"/>
          <w:rtl w:val="0"/>
        </w:rPr>
        <w:t xml:space="preserve">S</w:t>
      </w:r>
      <w:r w:rsidDel="00000000" w:rsidR="00000000" w:rsidRPr="00000000">
        <w:rPr>
          <w:sz w:val="21"/>
          <w:szCs w:val="21"/>
          <w:highlight w:val="white"/>
          <w:rtl w:val="0"/>
        </w:rPr>
        <w:t xml:space="preserve">et up ELK to collect,analyze and visualize logs from endpoints</w:t>
      </w:r>
    </w:p>
    <w:p w:rsidR="00000000" w:rsidDel="00000000" w:rsidP="00000000" w:rsidRDefault="00000000" w:rsidRPr="00000000" w14:paraId="00000008">
      <w:pPr>
        <w:rPr>
          <w:sz w:val="21"/>
          <w:szCs w:val="21"/>
          <w:highlight w:val="white"/>
        </w:rPr>
      </w:pPr>
      <w:r w:rsidDel="00000000" w:rsidR="00000000" w:rsidRPr="00000000">
        <w:rPr>
          <w:sz w:val="21"/>
          <w:szCs w:val="21"/>
          <w:highlight w:val="white"/>
          <w:rtl w:val="0"/>
        </w:rPr>
        <w:t xml:space="preserve">Create</w:t>
      </w:r>
      <w:r w:rsidDel="00000000" w:rsidR="00000000" w:rsidRPr="00000000">
        <w:rPr>
          <w:sz w:val="21"/>
          <w:szCs w:val="21"/>
          <w:highlight w:val="white"/>
          <w:rtl w:val="0"/>
        </w:rPr>
        <w:t xml:space="preserve"> public SSH and RDP servers and use Brute Force attacks on those servers</w:t>
      </w:r>
    </w:p>
    <w:p w:rsidR="00000000" w:rsidDel="00000000" w:rsidP="00000000" w:rsidRDefault="00000000" w:rsidRPr="00000000" w14:paraId="00000009">
      <w:pPr>
        <w:rPr>
          <w:sz w:val="21"/>
          <w:szCs w:val="21"/>
          <w:highlight w:val="white"/>
        </w:rPr>
      </w:pPr>
      <w:r w:rsidDel="00000000" w:rsidR="00000000" w:rsidRPr="00000000">
        <w:rPr>
          <w:sz w:val="21"/>
          <w:szCs w:val="21"/>
          <w:highlight w:val="white"/>
          <w:rtl w:val="0"/>
        </w:rPr>
        <w:t xml:space="preserve">Create alerts and dashboards to visualize the data</w:t>
      </w:r>
    </w:p>
    <w:p w:rsidR="00000000" w:rsidDel="00000000" w:rsidP="00000000" w:rsidRDefault="00000000" w:rsidRPr="00000000" w14:paraId="0000000A">
      <w:pPr>
        <w:rPr>
          <w:sz w:val="21"/>
          <w:szCs w:val="21"/>
          <w:highlight w:val="white"/>
        </w:rPr>
      </w:pPr>
      <w:r w:rsidDel="00000000" w:rsidR="00000000" w:rsidRPr="00000000">
        <w:rPr>
          <w:sz w:val="21"/>
          <w:szCs w:val="21"/>
          <w:highlight w:val="white"/>
          <w:rtl w:val="0"/>
        </w:rPr>
        <w:t xml:space="preserve">Set  up a C2 server using Mythic</w:t>
      </w:r>
    </w:p>
    <w:p w:rsidR="00000000" w:rsidDel="00000000" w:rsidP="00000000" w:rsidRDefault="00000000" w:rsidRPr="00000000" w14:paraId="0000000B">
      <w:pPr>
        <w:rPr>
          <w:sz w:val="21"/>
          <w:szCs w:val="21"/>
          <w:highlight w:val="white"/>
        </w:rPr>
      </w:pPr>
      <w:r w:rsidDel="00000000" w:rsidR="00000000" w:rsidRPr="00000000">
        <w:rPr>
          <w:sz w:val="21"/>
          <w:szCs w:val="21"/>
          <w:highlight w:val="white"/>
          <w:rtl w:val="0"/>
        </w:rPr>
        <w:t xml:space="preserve">Set up and integrating a ticketing system and conducting investigations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Tools and technology:</w:t>
      </w:r>
    </w:p>
    <w:p w:rsidR="00000000" w:rsidDel="00000000" w:rsidP="00000000" w:rsidRDefault="00000000" w:rsidRPr="00000000" w14:paraId="0000000E">
      <w:pPr>
        <w:rPr/>
      </w:pPr>
      <w:r w:rsidDel="00000000" w:rsidR="00000000" w:rsidRPr="00000000">
        <w:rPr>
          <w:rtl w:val="0"/>
        </w:rPr>
        <w:t xml:space="preserve">Virtual box, Elastic, osTicket, Mythic, Kali Linux, Powershell, Vultr, Kibana, Sysmon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logical diagram to visualize the project</w:t>
      </w:r>
    </w:p>
    <w:p w:rsidR="00000000" w:rsidDel="00000000" w:rsidP="00000000" w:rsidRDefault="00000000" w:rsidRPr="00000000" w14:paraId="00000012">
      <w:pPr>
        <w:rPr/>
      </w:pPr>
      <w:r w:rsidDel="00000000" w:rsidR="00000000" w:rsidRPr="00000000">
        <w:rPr/>
        <w:drawing>
          <wp:inline distB="114300" distT="114300" distL="114300" distR="114300">
            <wp:extent cx="4433888" cy="3922285"/>
            <wp:effectExtent b="0" l="0" r="0" t="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433888" cy="392228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Creating the Fleet, Windows servers and elastic agents to initiate the project</w:t>
      </w:r>
    </w:p>
    <w:p w:rsidR="00000000" w:rsidDel="00000000" w:rsidP="00000000" w:rsidRDefault="00000000" w:rsidRPr="00000000" w14:paraId="0000001B">
      <w:pPr>
        <w:rPr/>
      </w:pPr>
      <w:r w:rsidDel="00000000" w:rsidR="00000000" w:rsidRPr="00000000">
        <w:rPr/>
        <w:drawing>
          <wp:inline distB="114300" distT="114300" distL="114300" distR="114300">
            <wp:extent cx="5943600" cy="1739900"/>
            <wp:effectExtent b="0" l="0" r="0" t="0"/>
            <wp:docPr id="2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501900"/>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Setting up Sysmon was very simple and straightforward. I did have an issue with pasting the directory on powershell. I then realized that i didn't extract the sysmon file which then allowed me to continue with the next steps to download sysmon. It was very interesting that the website for the sysmon download had the event </w:t>
      </w:r>
      <w:r w:rsidDel="00000000" w:rsidR="00000000" w:rsidRPr="00000000">
        <w:rPr/>
        <w:drawing>
          <wp:inline distB="114300" distT="114300" distL="114300" distR="114300">
            <wp:extent cx="3833813" cy="1670533"/>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833813" cy="167053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3616947" cy="1398862"/>
            <wp:effectExtent b="0" l="0" r="0" t="0"/>
            <wp:docPr id="2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616947" cy="139886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Observe authentication logs from the windows server and created an alert </w:t>
      </w:r>
    </w:p>
    <w:p w:rsidR="00000000" w:rsidDel="00000000" w:rsidP="00000000" w:rsidRDefault="00000000" w:rsidRPr="00000000" w14:paraId="00000024">
      <w:pPr>
        <w:rPr/>
      </w:pPr>
      <w:r w:rsidDel="00000000" w:rsidR="00000000" w:rsidRPr="00000000">
        <w:rPr/>
        <w:drawing>
          <wp:inline distB="114300" distT="114300" distL="114300" distR="114300">
            <wp:extent cx="5943600" cy="1752600"/>
            <wp:effectExtent b="0" l="0" r="0" t="0"/>
            <wp:docPr id="2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Most of the failed logins used “admin” or “user” for the username,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Created a dashboard/alerts for RDP activity</w:t>
      </w:r>
    </w:p>
    <w:p w:rsidR="00000000" w:rsidDel="00000000" w:rsidP="00000000" w:rsidRDefault="00000000" w:rsidRPr="00000000" w14:paraId="00000028">
      <w:pPr>
        <w:rPr/>
      </w:pPr>
      <w:r w:rsidDel="00000000" w:rsidR="00000000" w:rsidRPr="00000000">
        <w:rPr/>
        <w:drawing>
          <wp:inline distB="114300" distT="114300" distL="114300" distR="114300">
            <wp:extent cx="5357813" cy="1447800"/>
            <wp:effectExtent b="0" l="0" r="0" t="0"/>
            <wp:docPr id="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35781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367338" cy="1209675"/>
            <wp:effectExtent b="0" l="0" r="0" t="0"/>
            <wp:docPr id="1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367338"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386263" cy="1187946"/>
            <wp:effectExtent b="0" l="0" r="0" t="0"/>
            <wp:docPr id="2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386263" cy="118794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Created a Brute ForceAttack diagram</w:t>
      </w:r>
    </w:p>
    <w:p w:rsidR="00000000" w:rsidDel="00000000" w:rsidP="00000000" w:rsidRDefault="00000000" w:rsidRPr="00000000" w14:paraId="0000002F">
      <w:pPr>
        <w:rPr/>
      </w:pPr>
      <w:r w:rsidDel="00000000" w:rsidR="00000000" w:rsidRPr="00000000">
        <w:rPr/>
        <w:drawing>
          <wp:inline distB="114300" distT="114300" distL="114300" distR="114300">
            <wp:extent cx="2838450" cy="2176463"/>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838450" cy="2176463"/>
                    </a:xfrm>
                    <a:prstGeom prst="rect"/>
                    <a:ln/>
                  </pic:spPr>
                </pic:pic>
              </a:graphicData>
            </a:graphic>
          </wp:inline>
        </w:drawing>
      </w:r>
      <w:r w:rsidDel="00000000" w:rsidR="00000000" w:rsidRPr="00000000">
        <w:rPr/>
        <w:drawing>
          <wp:inline distB="114300" distT="114300" distL="114300" distR="114300">
            <wp:extent cx="2976563" cy="2113169"/>
            <wp:effectExtent b="0" l="0" r="0" t="0"/>
            <wp:docPr id="3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976563" cy="2113169"/>
                    </a:xfrm>
                    <a:prstGeom prst="rect"/>
                    <a:ln/>
                  </pic:spPr>
                </pic:pic>
              </a:graphicData>
            </a:graphic>
          </wp:inline>
        </w:drawing>
      </w:r>
      <w:r w:rsidDel="00000000" w:rsidR="00000000" w:rsidRPr="00000000">
        <w:rPr/>
        <w:drawing>
          <wp:inline distB="114300" distT="114300" distL="114300" distR="114300">
            <wp:extent cx="2837704" cy="2713312"/>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837704" cy="2713312"/>
                    </a:xfrm>
                    <a:prstGeom prst="rect"/>
                    <a:ln/>
                  </pic:spPr>
                </pic:pic>
              </a:graphicData>
            </a:graphic>
          </wp:inline>
        </w:drawing>
      </w:r>
      <w:r w:rsidDel="00000000" w:rsidR="00000000" w:rsidRPr="00000000">
        <w:rPr/>
        <w:drawing>
          <wp:inline distB="114300" distT="114300" distL="114300" distR="114300">
            <wp:extent cx="2976563" cy="2133600"/>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97656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Setup mythic C2 server and learned about mythic</w:t>
      </w:r>
    </w:p>
    <w:p w:rsidR="00000000" w:rsidDel="00000000" w:rsidP="00000000" w:rsidRDefault="00000000" w:rsidRPr="00000000" w14:paraId="00000033">
      <w:pPr>
        <w:rPr/>
      </w:pPr>
      <w:r w:rsidDel="00000000" w:rsidR="00000000" w:rsidRPr="00000000">
        <w:rPr>
          <w:rtl w:val="0"/>
        </w:rPr>
        <w:t xml:space="preserve">Created a mythic server and updated it through powershell</w:t>
      </w:r>
    </w:p>
    <w:p w:rsidR="00000000" w:rsidDel="00000000" w:rsidP="00000000" w:rsidRDefault="00000000" w:rsidRPr="00000000" w14:paraId="00000034">
      <w:pPr>
        <w:rPr/>
      </w:pPr>
      <w:r w:rsidDel="00000000" w:rsidR="00000000" w:rsidRPr="00000000">
        <w:rPr/>
        <w:drawing>
          <wp:inline distB="114300" distT="114300" distL="114300" distR="114300">
            <wp:extent cx="5943600" cy="965200"/>
            <wp:effectExtent b="0" l="0" r="0" t="0"/>
            <wp:docPr id="35"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Installing docker compose</w:t>
      </w:r>
    </w:p>
    <w:p w:rsidR="00000000" w:rsidDel="00000000" w:rsidP="00000000" w:rsidRDefault="00000000" w:rsidRPr="00000000" w14:paraId="00000036">
      <w:pPr>
        <w:rPr/>
      </w:pPr>
      <w:r w:rsidDel="00000000" w:rsidR="00000000" w:rsidRPr="00000000">
        <w:rPr/>
        <w:drawing>
          <wp:inline distB="114300" distT="114300" distL="114300" distR="114300">
            <wp:extent cx="3214688" cy="1323998"/>
            <wp:effectExtent b="0" l="0" r="0" t="0"/>
            <wp:docPr id="3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214688" cy="132399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Perform a brute force attack, generate a Mythic agent(APOLLO) and establish a C2</w:t>
      </w:r>
    </w:p>
    <w:p w:rsidR="00000000" w:rsidDel="00000000" w:rsidP="00000000" w:rsidRDefault="00000000" w:rsidRPr="00000000" w14:paraId="00000038">
      <w:pPr>
        <w:rPr/>
      </w:pPr>
      <w:r w:rsidDel="00000000" w:rsidR="00000000" w:rsidRPr="00000000">
        <w:rPr>
          <w:rtl w:val="0"/>
        </w:rPr>
        <w:t xml:space="preserve">Created a password file inside of the windows server</w:t>
      </w:r>
    </w:p>
    <w:p w:rsidR="00000000" w:rsidDel="00000000" w:rsidP="00000000" w:rsidRDefault="00000000" w:rsidRPr="00000000" w14:paraId="00000039">
      <w:pPr>
        <w:rPr/>
      </w:pPr>
      <w:r w:rsidDel="00000000" w:rsidR="00000000" w:rsidRPr="00000000">
        <w:rPr>
          <w:rtl w:val="0"/>
        </w:rPr>
        <w:t xml:space="preserve">Changed the password of the server to what is in the password file</w:t>
      </w:r>
    </w:p>
    <w:p w:rsidR="00000000" w:rsidDel="00000000" w:rsidP="00000000" w:rsidRDefault="00000000" w:rsidRPr="00000000" w14:paraId="0000003A">
      <w:pPr>
        <w:rPr/>
      </w:pPr>
      <w:r w:rsidDel="00000000" w:rsidR="00000000" w:rsidRPr="00000000">
        <w:rPr/>
        <w:drawing>
          <wp:inline distB="114300" distT="114300" distL="114300" distR="114300">
            <wp:extent cx="2756964" cy="724587"/>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756964" cy="72458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313499" cy="1642436"/>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13499" cy="164243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Using Kali Linux, crowbar is installed to perform an RDP brute force attack to  windows server machines and gain access.</w:t>
      </w:r>
    </w:p>
    <w:p w:rsidR="00000000" w:rsidDel="00000000" w:rsidP="00000000" w:rsidRDefault="00000000" w:rsidRPr="00000000" w14:paraId="0000003D">
      <w:pPr>
        <w:rPr/>
      </w:pPr>
      <w:r w:rsidDel="00000000" w:rsidR="00000000" w:rsidRPr="00000000">
        <w:rPr/>
        <w:drawing>
          <wp:inline distB="114300" distT="114300" distL="114300" distR="114300">
            <wp:extent cx="3062288" cy="1413363"/>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062288" cy="14133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Then disabled all protection on the machine</w:t>
      </w:r>
      <w:r w:rsidDel="00000000" w:rsidR="00000000" w:rsidRPr="00000000">
        <w:rPr/>
        <w:drawing>
          <wp:inline distB="114300" distT="114300" distL="114300" distR="114300">
            <wp:extent cx="1538288" cy="1721324"/>
            <wp:effectExtent b="0" l="0" r="0" t="0"/>
            <wp:docPr id="1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538288" cy="172132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Install APOLLO from the github repository onto the mythic machine</w:t>
      </w:r>
    </w:p>
    <w:p w:rsidR="00000000" w:rsidDel="00000000" w:rsidP="00000000" w:rsidRDefault="00000000" w:rsidRPr="00000000" w14:paraId="00000040">
      <w:pPr>
        <w:rPr/>
      </w:pPr>
      <w:r w:rsidDel="00000000" w:rsidR="00000000" w:rsidRPr="00000000">
        <w:rPr/>
        <w:drawing>
          <wp:inline distB="114300" distT="114300" distL="114300" distR="114300">
            <wp:extent cx="5943600" cy="304800"/>
            <wp:effectExtent b="0" l="0" r="0" t="0"/>
            <wp:docPr id="3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Added the C2 onto the web gui</w:t>
      </w:r>
    </w:p>
    <w:p w:rsidR="00000000" w:rsidDel="00000000" w:rsidP="00000000" w:rsidRDefault="00000000" w:rsidRPr="00000000" w14:paraId="00000042">
      <w:pPr>
        <w:rPr/>
      </w:pPr>
      <w:r w:rsidDel="00000000" w:rsidR="00000000" w:rsidRPr="00000000">
        <w:rPr/>
        <w:drawing>
          <wp:inline distB="114300" distT="114300" distL="114300" distR="114300">
            <wp:extent cx="3043238" cy="838841"/>
            <wp:effectExtent b="0" l="0" r="0" t="0"/>
            <wp:docPr id="2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043238" cy="83884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Able to view the password file from the GUI</w:t>
      </w:r>
      <w:r w:rsidDel="00000000" w:rsidR="00000000" w:rsidRPr="00000000">
        <w:rPr/>
        <w:drawing>
          <wp:inline distB="114300" distT="114300" distL="114300" distR="114300">
            <wp:extent cx="3305175" cy="933450"/>
            <wp:effectExtent b="0" l="0" r="0" t="0"/>
            <wp:docPr id="3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305175" cy="933450"/>
                    </a:xfrm>
                    <a:prstGeom prst="rect"/>
                    <a:ln/>
                  </pic:spPr>
                </pic:pic>
              </a:graphicData>
            </a:graphic>
          </wp:inline>
        </w:drawing>
      </w:r>
      <w:r w:rsidDel="00000000" w:rsidR="00000000" w:rsidRPr="00000000">
        <w:rPr/>
        <w:drawing>
          <wp:inline distB="114300" distT="114300" distL="114300" distR="114300">
            <wp:extent cx="3063168" cy="1257674"/>
            <wp:effectExtent b="0" l="0" r="0" t="0"/>
            <wp:docPr id="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063168" cy="125767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Created an alert and dashboard based on the activity generated by Mythic</w:t>
      </w:r>
    </w:p>
    <w:p w:rsidR="00000000" w:rsidDel="00000000" w:rsidP="00000000" w:rsidRDefault="00000000" w:rsidRPr="00000000" w14:paraId="00000047">
      <w:pPr>
        <w:rPr/>
      </w:pPr>
      <w:r w:rsidDel="00000000" w:rsidR="00000000" w:rsidRPr="00000000">
        <w:rPr>
          <w:rtl w:val="0"/>
        </w:rPr>
        <w:t xml:space="preserve">On elastic creating a new rule for alerts</w:t>
      </w:r>
    </w:p>
    <w:p w:rsidR="00000000" w:rsidDel="00000000" w:rsidP="00000000" w:rsidRDefault="00000000" w:rsidRPr="00000000" w14:paraId="00000048">
      <w:pPr>
        <w:rPr/>
      </w:pPr>
      <w:r w:rsidDel="00000000" w:rsidR="00000000" w:rsidRPr="00000000">
        <w:rPr/>
        <w:drawing>
          <wp:inline distB="114300" distT="114300" distL="114300" distR="114300">
            <wp:extent cx="2509838" cy="1472251"/>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2509838" cy="1472251"/>
                    </a:xfrm>
                    <a:prstGeom prst="rect"/>
                    <a:ln/>
                  </pic:spPr>
                </pic:pic>
              </a:graphicData>
            </a:graphic>
          </wp:inline>
        </w:drawing>
      </w:r>
      <w:r w:rsidDel="00000000" w:rsidR="00000000" w:rsidRPr="00000000">
        <w:rPr/>
        <w:drawing>
          <wp:inline distB="114300" distT="114300" distL="114300" distR="114300">
            <wp:extent cx="2071688" cy="1761124"/>
            <wp:effectExtent b="0" l="0" r="0" t="0"/>
            <wp:docPr id="3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071688" cy="176112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Created a dashboard to visualize any executions</w:t>
      </w:r>
    </w:p>
    <w:p w:rsidR="00000000" w:rsidDel="00000000" w:rsidP="00000000" w:rsidRDefault="00000000" w:rsidRPr="00000000" w14:paraId="0000004A">
      <w:pPr>
        <w:rPr/>
      </w:pPr>
      <w:r w:rsidDel="00000000" w:rsidR="00000000" w:rsidRPr="00000000">
        <w:rPr/>
        <w:drawing>
          <wp:inline distB="114300" distT="114300" distL="114300" distR="114300">
            <wp:extent cx="4252913" cy="851946"/>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252913" cy="85194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3900488" cy="1305569"/>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900488" cy="130556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Created an Osticket server within Elastic and RDP’d into it and downloaded a web server that will host the ticketing system</w:t>
      </w:r>
    </w:p>
    <w:p w:rsidR="00000000" w:rsidDel="00000000" w:rsidP="00000000" w:rsidRDefault="00000000" w:rsidRPr="00000000" w14:paraId="0000004F">
      <w:pPr>
        <w:rPr/>
      </w:pPr>
      <w:r w:rsidDel="00000000" w:rsidR="00000000" w:rsidRPr="00000000">
        <w:rPr/>
        <w:drawing>
          <wp:inline distB="114300" distT="114300" distL="114300" distR="114300">
            <wp:extent cx="2452688" cy="1080912"/>
            <wp:effectExtent b="0" l="0" r="0" t="0"/>
            <wp:docPr id="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452688" cy="1080912"/>
                    </a:xfrm>
                    <a:prstGeom prst="rect"/>
                    <a:ln/>
                  </pic:spPr>
                </pic:pic>
              </a:graphicData>
            </a:graphic>
          </wp:inline>
        </w:drawing>
      </w:r>
      <w:r w:rsidDel="00000000" w:rsidR="00000000" w:rsidRPr="00000000">
        <w:rPr/>
        <w:drawing>
          <wp:inline distB="114300" distT="114300" distL="114300" distR="114300">
            <wp:extent cx="1894989" cy="857624"/>
            <wp:effectExtent b="0" l="0" r="0" t="0"/>
            <wp:docPr id="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894989" cy="85762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t xml:space="preserve">Allowing inbound connections to port 443,80 on the servers firewall</w:t>
      </w:r>
    </w:p>
    <w:p w:rsidR="00000000" w:rsidDel="00000000" w:rsidP="00000000" w:rsidRDefault="00000000" w:rsidRPr="00000000" w14:paraId="00000051">
      <w:pPr>
        <w:rPr/>
      </w:pPr>
      <w:r w:rsidDel="00000000" w:rsidR="00000000" w:rsidRPr="00000000">
        <w:rPr/>
        <w:drawing>
          <wp:inline distB="114300" distT="114300" distL="114300" distR="114300">
            <wp:extent cx="2767013" cy="1614091"/>
            <wp:effectExtent b="0" l="0" r="0" t="0"/>
            <wp:docPr id="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767013" cy="161409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Setting up the osTicket and successfully creating an admin account </w:t>
      </w:r>
      <w:r w:rsidDel="00000000" w:rsidR="00000000" w:rsidRPr="00000000">
        <w:rPr/>
        <w:drawing>
          <wp:inline distB="114300" distT="114300" distL="114300" distR="114300">
            <wp:extent cx="2509838" cy="1242852"/>
            <wp:effectExtent b="0" l="0" r="0" t="0"/>
            <wp:docPr id="40"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509838" cy="124285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3900488" cy="1125141"/>
            <wp:effectExtent b="0" l="0" r="0" t="0"/>
            <wp:docPr id="1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900488" cy="11251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Integrated osTicket with Elk and send a test alert</w:t>
      </w:r>
    </w:p>
    <w:p w:rsidR="00000000" w:rsidDel="00000000" w:rsidP="00000000" w:rsidRDefault="00000000" w:rsidRPr="00000000" w14:paraId="00000055">
      <w:pPr>
        <w:rPr/>
      </w:pPr>
      <w:r w:rsidDel="00000000" w:rsidR="00000000" w:rsidRPr="00000000">
        <w:rPr>
          <w:rtl w:val="0"/>
        </w:rPr>
        <w:t xml:space="preserve">Setting up Webhook for the alerts using the github payload XML to fill in the create an action area. Once created I was able to create tickets on osTicket from the alerts in Elastic and keep track of alerts.</w:t>
      </w:r>
    </w:p>
    <w:p w:rsidR="00000000" w:rsidDel="00000000" w:rsidP="00000000" w:rsidRDefault="00000000" w:rsidRPr="00000000" w14:paraId="00000056">
      <w:pPr>
        <w:rPr/>
      </w:pPr>
      <w:r w:rsidDel="00000000" w:rsidR="00000000" w:rsidRPr="00000000">
        <w:rPr/>
        <w:drawing>
          <wp:inline distB="114300" distT="114300" distL="114300" distR="114300">
            <wp:extent cx="3229284" cy="1433513"/>
            <wp:effectExtent b="0" l="0" r="0" t="0"/>
            <wp:docPr id="1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229284" cy="1433513"/>
                    </a:xfrm>
                    <a:prstGeom prst="rect"/>
                    <a:ln/>
                  </pic:spPr>
                </pic:pic>
              </a:graphicData>
            </a:graphic>
          </wp:inline>
        </w:drawing>
      </w:r>
      <w:r w:rsidDel="00000000" w:rsidR="00000000" w:rsidRPr="00000000">
        <w:rPr/>
        <w:drawing>
          <wp:inline distB="114300" distT="114300" distL="114300" distR="114300">
            <wp:extent cx="5943600" cy="1727200"/>
            <wp:effectExtent b="0" l="0" r="0" t="0"/>
            <wp:docPr id="2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Investigate a SSH and RDP brute force alert</w:t>
      </w:r>
    </w:p>
    <w:p w:rsidR="00000000" w:rsidDel="00000000" w:rsidP="00000000" w:rsidRDefault="00000000" w:rsidRPr="00000000" w14:paraId="00000059">
      <w:pPr>
        <w:rPr/>
      </w:pPr>
      <w:r w:rsidDel="00000000" w:rsidR="00000000" w:rsidRPr="00000000">
        <w:rPr>
          <w:rtl w:val="0"/>
        </w:rPr>
        <w:t xml:space="preserve">Questions that were used as a guideline when investigating these alerts were</w:t>
      </w:r>
    </w:p>
    <w:p w:rsidR="00000000" w:rsidDel="00000000" w:rsidP="00000000" w:rsidRDefault="00000000" w:rsidRPr="00000000" w14:paraId="0000005A">
      <w:pPr>
        <w:rPr/>
      </w:pPr>
      <w:r w:rsidDel="00000000" w:rsidR="00000000" w:rsidRPr="00000000">
        <w:rPr>
          <w:rtl w:val="0"/>
        </w:rPr>
        <w:t xml:space="preserve">Is this IP known to perform brute force activity?</w:t>
      </w:r>
    </w:p>
    <w:p w:rsidR="00000000" w:rsidDel="00000000" w:rsidP="00000000" w:rsidRDefault="00000000" w:rsidRPr="00000000" w14:paraId="0000005B">
      <w:pPr>
        <w:rPr/>
      </w:pPr>
      <w:r w:rsidDel="00000000" w:rsidR="00000000" w:rsidRPr="00000000">
        <w:rPr>
          <w:rtl w:val="0"/>
        </w:rPr>
        <w:t xml:space="preserve">Any other users affected by this IP?</w:t>
      </w:r>
    </w:p>
    <w:p w:rsidR="00000000" w:rsidDel="00000000" w:rsidP="00000000" w:rsidRDefault="00000000" w:rsidRPr="00000000" w14:paraId="0000005C">
      <w:pPr>
        <w:rPr/>
      </w:pPr>
      <w:r w:rsidDel="00000000" w:rsidR="00000000" w:rsidRPr="00000000">
        <w:rPr>
          <w:rtl w:val="0"/>
        </w:rPr>
        <w:t xml:space="preserve">Were any of them successful?</w:t>
      </w:r>
    </w:p>
    <w:p w:rsidR="00000000" w:rsidDel="00000000" w:rsidP="00000000" w:rsidRDefault="00000000" w:rsidRPr="00000000" w14:paraId="0000005D">
      <w:pPr>
        <w:rPr/>
      </w:pPr>
      <w:r w:rsidDel="00000000" w:rsidR="00000000" w:rsidRPr="00000000">
        <w:rPr>
          <w:rtl w:val="0"/>
        </w:rPr>
        <w:t xml:space="preserve">If so, what was executed after a successful login?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2976563" cy="2292900"/>
            <wp:effectExtent b="0" l="0" r="0" t="0"/>
            <wp:docPr id="2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976563" cy="2292900"/>
                    </a:xfrm>
                    <a:prstGeom prst="rect"/>
                    <a:ln/>
                  </pic:spPr>
                </pic:pic>
              </a:graphicData>
            </a:graphic>
          </wp:inline>
        </w:drawing>
      </w:r>
      <w:r w:rsidDel="00000000" w:rsidR="00000000" w:rsidRPr="00000000">
        <w:rPr/>
        <w:drawing>
          <wp:inline distB="114300" distT="114300" distL="114300" distR="114300">
            <wp:extent cx="3862388" cy="1256514"/>
            <wp:effectExtent b="0" l="0" r="0" t="0"/>
            <wp:docPr id="1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862388" cy="1256514"/>
                    </a:xfrm>
                    <a:prstGeom prst="rect"/>
                    <a:ln/>
                  </pic:spPr>
                </pic:pic>
              </a:graphicData>
            </a:graphic>
          </wp:inline>
        </w:drawing>
      </w:r>
      <w:r w:rsidDel="00000000" w:rsidR="00000000" w:rsidRPr="00000000">
        <w:rPr>
          <w:rtl w:val="0"/>
        </w:rPr>
        <w:t xml:space="preserve"> used greynoise to check if the IP’s that popped up on the alerts were indeed malicious </w:t>
      </w:r>
    </w:p>
    <w:p w:rsidR="00000000" w:rsidDel="00000000" w:rsidP="00000000" w:rsidRDefault="00000000" w:rsidRPr="00000000" w14:paraId="00000060">
      <w:pPr>
        <w:rPr/>
      </w:pPr>
      <w:r w:rsidDel="00000000" w:rsidR="00000000" w:rsidRPr="00000000">
        <w:rPr/>
        <w:drawing>
          <wp:inline distB="114300" distT="114300" distL="114300" distR="114300">
            <wp:extent cx="3138488" cy="2434340"/>
            <wp:effectExtent b="0" l="0" r="0" t="0"/>
            <wp:docPr id="36"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3138488" cy="2434340"/>
                    </a:xfrm>
                    <a:prstGeom prst="rect"/>
                    <a:ln/>
                  </pic:spPr>
                </pic:pic>
              </a:graphicData>
            </a:graphic>
          </wp:inline>
        </w:drawing>
      </w:r>
      <w:r w:rsidDel="00000000" w:rsidR="00000000" w:rsidRPr="00000000">
        <w:rPr>
          <w:rtl w:val="0"/>
        </w:rPr>
        <w:t xml:space="preserve">Using Osticket to simulate investigation on a ticket and updating ticket with findings and finally closing the ticket out</w:t>
      </w:r>
    </w:p>
    <w:p w:rsidR="00000000" w:rsidDel="00000000" w:rsidP="00000000" w:rsidRDefault="00000000" w:rsidRPr="00000000" w14:paraId="00000061">
      <w:pPr>
        <w:rPr/>
      </w:pPr>
      <w:r w:rsidDel="00000000" w:rsidR="00000000" w:rsidRPr="00000000">
        <w:rPr/>
        <w:drawing>
          <wp:inline distB="114300" distT="114300" distL="114300" distR="114300">
            <wp:extent cx="5943600" cy="2044700"/>
            <wp:effectExtent b="0" l="0" r="0" t="0"/>
            <wp:docPr id="3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Used Greynoise to help investigate this IP for RDP brute force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Installed Elastic defend </w:t>
      </w:r>
    </w:p>
    <w:p w:rsidR="00000000" w:rsidDel="00000000" w:rsidP="00000000" w:rsidRDefault="00000000" w:rsidRPr="00000000" w14:paraId="00000066">
      <w:pPr>
        <w:rPr/>
      </w:pPr>
      <w:r w:rsidDel="00000000" w:rsidR="00000000" w:rsidRPr="00000000">
        <w:rPr/>
        <w:drawing>
          <wp:inline distB="114300" distT="114300" distL="114300" distR="114300">
            <wp:extent cx="3195638" cy="1229091"/>
            <wp:effectExtent b="0" l="0" r="0" t="0"/>
            <wp:docPr id="28"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3195638" cy="1229091"/>
                    </a:xfrm>
                    <a:prstGeom prst="rect"/>
                    <a:ln/>
                  </pic:spPr>
                </pic:pic>
              </a:graphicData>
            </a:graphic>
          </wp:inline>
        </w:drawing>
      </w:r>
      <w:r w:rsidDel="00000000" w:rsidR="00000000" w:rsidRPr="00000000">
        <w:rPr>
          <w:rtl w:val="0"/>
        </w:rPr>
        <w:t xml:space="preserve">Installing Elastic’s very own EDR</w:t>
      </w:r>
    </w:p>
    <w:p w:rsidR="00000000" w:rsidDel="00000000" w:rsidP="00000000" w:rsidRDefault="00000000" w:rsidRPr="00000000" w14:paraId="00000067">
      <w:pPr>
        <w:rPr/>
      </w:pPr>
      <w:r w:rsidDel="00000000" w:rsidR="00000000" w:rsidRPr="00000000">
        <w:rPr>
          <w:rtl w:val="0"/>
        </w:rPr>
        <w:t xml:space="preserve">And configured for traditional endpoints like desktops, laptops ro virtual machines.  Then connecting it to the windows server</w:t>
      </w:r>
    </w:p>
    <w:p w:rsidR="00000000" w:rsidDel="00000000" w:rsidP="00000000" w:rsidRDefault="00000000" w:rsidRPr="00000000" w14:paraId="00000068">
      <w:pPr>
        <w:rPr/>
      </w:pPr>
      <w:r w:rsidDel="00000000" w:rsidR="00000000" w:rsidRPr="00000000">
        <w:rPr/>
        <w:drawing>
          <wp:inline distB="114300" distT="114300" distL="114300" distR="114300">
            <wp:extent cx="3752850" cy="1819275"/>
            <wp:effectExtent b="0" l="0" r="0" t="0"/>
            <wp:docPr id="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3752850" cy="1819275"/>
                    </a:xfrm>
                    <a:prstGeom prst="rect"/>
                    <a:ln/>
                  </pic:spPr>
                </pic:pic>
              </a:graphicData>
            </a:graphic>
          </wp:inline>
        </w:drawing>
      </w:r>
      <w:r w:rsidDel="00000000" w:rsidR="00000000" w:rsidRPr="00000000">
        <w:rPr>
          <w:rtl w:val="0"/>
        </w:rPr>
        <w:t xml:space="preserve">Successfully defended against unwanted software when opening an exe.  File</w:t>
      </w:r>
    </w:p>
    <w:p w:rsidR="00000000" w:rsidDel="00000000" w:rsidP="00000000" w:rsidRDefault="00000000" w:rsidRPr="00000000" w14:paraId="00000069">
      <w:pPr>
        <w:rPr/>
      </w:pPr>
      <w:r w:rsidDel="00000000" w:rsidR="00000000" w:rsidRPr="00000000">
        <w:rPr/>
        <w:drawing>
          <wp:inline distB="114300" distT="114300" distL="114300" distR="114300">
            <wp:extent cx="2509838" cy="2027176"/>
            <wp:effectExtent b="0" l="0" r="0" t="0"/>
            <wp:docPr id="4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2509838" cy="2027176"/>
                    </a:xfrm>
                    <a:prstGeom prst="rect"/>
                    <a:ln/>
                  </pic:spPr>
                </pic:pic>
              </a:graphicData>
            </a:graphic>
          </wp:inline>
        </w:drawing>
      </w:r>
      <w:r w:rsidDel="00000000" w:rsidR="00000000" w:rsidRPr="00000000">
        <w:rPr>
          <w:rtl w:val="0"/>
        </w:rPr>
        <w:t xml:space="preserve"> The alert was created for this for this event and was viewable through the alert dashboard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Conclusion I was able to start up an ELK instance and two servers(Linux SSH and Windows RDP). I then installed elastic agents to push logs into Elasticsearch while also creating alerts and dashboards for brute force.While able to learn more about a common C2 framework Mythic agents. Then I was able to integrate an osTicket to assign tickets to myself and close them out with my notes on my discoveries. </w:t>
      </w:r>
    </w:p>
    <w:p w:rsidR="00000000" w:rsidDel="00000000" w:rsidP="00000000" w:rsidRDefault="00000000" w:rsidRPr="00000000" w14:paraId="0000007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35.png"/><Relationship Id="rId42" Type="http://schemas.openxmlformats.org/officeDocument/2006/relationships/image" Target="media/image39.png"/><Relationship Id="rId41" Type="http://schemas.openxmlformats.org/officeDocument/2006/relationships/image" Target="media/image16.png"/><Relationship Id="rId22" Type="http://schemas.openxmlformats.org/officeDocument/2006/relationships/image" Target="media/image3.png"/><Relationship Id="rId44" Type="http://schemas.openxmlformats.org/officeDocument/2006/relationships/image" Target="media/image37.png"/><Relationship Id="rId21" Type="http://schemas.openxmlformats.org/officeDocument/2006/relationships/image" Target="media/image25.png"/><Relationship Id="rId43" Type="http://schemas.openxmlformats.org/officeDocument/2006/relationships/image" Target="media/image34.png"/><Relationship Id="rId24" Type="http://schemas.openxmlformats.org/officeDocument/2006/relationships/image" Target="media/image20.png"/><Relationship Id="rId46" Type="http://schemas.openxmlformats.org/officeDocument/2006/relationships/image" Target="media/image40.png"/><Relationship Id="rId23" Type="http://schemas.openxmlformats.org/officeDocument/2006/relationships/image" Target="media/image1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38.png"/><Relationship Id="rId28" Type="http://schemas.openxmlformats.org/officeDocument/2006/relationships/image" Target="media/image1.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3.png"/><Relationship Id="rId7" Type="http://schemas.openxmlformats.org/officeDocument/2006/relationships/image" Target="media/image26.png"/><Relationship Id="rId8" Type="http://schemas.openxmlformats.org/officeDocument/2006/relationships/image" Target="media/image11.png"/><Relationship Id="rId31" Type="http://schemas.openxmlformats.org/officeDocument/2006/relationships/image" Target="media/image5.png"/><Relationship Id="rId30" Type="http://schemas.openxmlformats.org/officeDocument/2006/relationships/image" Target="media/image36.png"/><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12.png"/><Relationship Id="rId32" Type="http://schemas.openxmlformats.org/officeDocument/2006/relationships/image" Target="media/image7.png"/><Relationship Id="rId13" Type="http://schemas.openxmlformats.org/officeDocument/2006/relationships/image" Target="media/image28.png"/><Relationship Id="rId35" Type="http://schemas.openxmlformats.org/officeDocument/2006/relationships/image" Target="media/image4.png"/><Relationship Id="rId12" Type="http://schemas.openxmlformats.org/officeDocument/2006/relationships/image" Target="media/image27.png"/><Relationship Id="rId34" Type="http://schemas.openxmlformats.org/officeDocument/2006/relationships/image" Target="media/image22.png"/><Relationship Id="rId15" Type="http://schemas.openxmlformats.org/officeDocument/2006/relationships/image" Target="media/image23.png"/><Relationship Id="rId37" Type="http://schemas.openxmlformats.org/officeDocument/2006/relationships/image" Target="media/image9.png"/><Relationship Id="rId14" Type="http://schemas.openxmlformats.org/officeDocument/2006/relationships/image" Target="media/image32.png"/><Relationship Id="rId36" Type="http://schemas.openxmlformats.org/officeDocument/2006/relationships/image" Target="media/image41.png"/><Relationship Id="rId17" Type="http://schemas.openxmlformats.org/officeDocument/2006/relationships/image" Target="media/image13.png"/><Relationship Id="rId39" Type="http://schemas.openxmlformats.org/officeDocument/2006/relationships/image" Target="media/image18.png"/><Relationship Id="rId16" Type="http://schemas.openxmlformats.org/officeDocument/2006/relationships/image" Target="media/image24.png"/><Relationship Id="rId38"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